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27B9519" w14:textId="44062CED" w:rsidR="00A810A9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A810A9">
        <w:rPr>
          <w:rFonts w:ascii="Verdana" w:hAnsi="Verdana" w:cs="Calibri"/>
          <w:lang w:val="en-GB"/>
        </w:rPr>
        <w:t xml:space="preserve">from </w:t>
      </w:r>
      <w:r w:rsidR="00A810A9">
        <w:rPr>
          <w:rFonts w:ascii="Verdana" w:hAnsi="Verdana" w:cs="Calibri"/>
          <w:i/>
          <w:lang w:val="en-GB"/>
        </w:rPr>
        <w:t>[dd/mm/yyyy</w:t>
      </w:r>
      <w:r w:rsidRPr="00A810A9">
        <w:rPr>
          <w:rFonts w:ascii="Verdana" w:hAnsi="Verdana" w:cs="Calibri"/>
          <w:i/>
          <w:lang w:val="en-GB"/>
        </w:rPr>
        <w:t>]</w:t>
      </w:r>
      <w:r w:rsidRPr="00A810A9">
        <w:rPr>
          <w:rFonts w:ascii="Verdana" w:hAnsi="Verdana" w:cs="Calibri"/>
          <w:lang w:val="en-GB"/>
        </w:rPr>
        <w:tab/>
      </w:r>
      <w:r w:rsidR="00A810A9">
        <w:rPr>
          <w:rFonts w:ascii="Verdana" w:hAnsi="Verdana" w:cs="Calibri"/>
          <w:lang w:val="en-GB"/>
        </w:rPr>
        <w:t xml:space="preserve"> </w:t>
      </w:r>
      <w:r w:rsidRPr="00A810A9">
        <w:rPr>
          <w:rFonts w:ascii="Verdana" w:hAnsi="Verdana" w:cs="Calibri"/>
          <w:lang w:val="en-GB"/>
        </w:rPr>
        <w:t xml:space="preserve">till </w:t>
      </w:r>
      <w:r w:rsidR="00A810A9" w:rsidRPr="00A810A9">
        <w:rPr>
          <w:rFonts w:ascii="Verdana" w:hAnsi="Verdana" w:cs="Calibri"/>
          <w:i/>
          <w:lang w:val="en-GB"/>
        </w:rPr>
        <w:t>[dd/mm/yy</w:t>
      </w:r>
      <w:r w:rsidR="00A810A9">
        <w:rPr>
          <w:rFonts w:ascii="Verdana" w:hAnsi="Verdana" w:cs="Calibri"/>
          <w:i/>
          <w:lang w:val="en-GB"/>
        </w:rPr>
        <w:t>y</w:t>
      </w:r>
      <w:r w:rsidR="00A810A9" w:rsidRPr="00A810A9">
        <w:rPr>
          <w:rFonts w:ascii="Verdana" w:hAnsi="Verdana" w:cs="Calibri"/>
          <w:i/>
          <w:lang w:val="en-GB"/>
        </w:rPr>
        <w:t>y]</w:t>
      </w:r>
      <w:r w:rsidR="00A810A9" w:rsidRPr="00A810A9">
        <w:rPr>
          <w:rFonts w:ascii="Verdana" w:hAnsi="Verdana" w:cs="Calibri"/>
          <w:i/>
          <w:lang w:val="en-GB"/>
        </w:rPr>
        <w:tab/>
      </w:r>
    </w:p>
    <w:p w14:paraId="05D39490" w14:textId="38D6EA79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BD4D74" w:rsidRPr="00A028A9">
        <w:rPr>
          <w:rFonts w:ascii="Verdana" w:hAnsi="Verdana" w:cs="Calibri"/>
          <w:lang w:val="en-GB"/>
        </w:rPr>
        <w:t xml:space="preserve"> da</w:t>
      </w:r>
      <w:bookmarkStart w:id="0" w:name="_GoBack"/>
      <w:bookmarkEnd w:id="0"/>
      <w:r w:rsidR="00BD4D74" w:rsidRPr="00A028A9">
        <w:rPr>
          <w:rFonts w:ascii="Verdana" w:hAnsi="Verdana" w:cs="Calibri"/>
          <w:lang w:val="en-GB"/>
        </w:rPr>
        <w:t>ys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93"/>
        <w:gridCol w:w="2210"/>
        <w:gridCol w:w="2268"/>
        <w:gridCol w:w="3011"/>
      </w:tblGrid>
      <w:tr w:rsidR="001B0BB8" w:rsidRPr="007673FA" w14:paraId="56E939D3" w14:textId="77777777" w:rsidTr="00A028A9">
        <w:trPr>
          <w:trHeight w:val="337"/>
        </w:trPr>
        <w:tc>
          <w:tcPr>
            <w:tcW w:w="2293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10" w:type="dxa"/>
            <w:shd w:val="clear" w:color="auto" w:fill="FFFFFF"/>
          </w:tcPr>
          <w:p w14:paraId="56E939D0" w14:textId="736E32F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11" w:type="dxa"/>
            <w:shd w:val="clear" w:color="auto" w:fill="FFFFFF"/>
          </w:tcPr>
          <w:p w14:paraId="56E939D2" w14:textId="33B2353F" w:rsidR="001903D7" w:rsidRPr="007673FA" w:rsidRDefault="001903D7" w:rsidP="00BD4D7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A028A9">
        <w:trPr>
          <w:trHeight w:val="416"/>
        </w:trPr>
        <w:tc>
          <w:tcPr>
            <w:tcW w:w="2293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10" w:type="dxa"/>
            <w:shd w:val="clear" w:color="auto" w:fill="FFFFFF"/>
          </w:tcPr>
          <w:p w14:paraId="56E939D5" w14:textId="52FD234D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11" w:type="dxa"/>
            <w:shd w:val="clear" w:color="auto" w:fill="FFFFFF"/>
          </w:tcPr>
          <w:p w14:paraId="56E939D7" w14:textId="6DBCD078" w:rsidR="001903D7" w:rsidRPr="007673FA" w:rsidRDefault="00FC62B1" w:rsidP="00FC62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Slovenian</w:t>
            </w:r>
          </w:p>
        </w:tc>
      </w:tr>
      <w:tr w:rsidR="003D7EC0" w:rsidRPr="007673FA" w14:paraId="56E939DD" w14:textId="77777777" w:rsidTr="00A028A9">
        <w:trPr>
          <w:trHeight w:val="363"/>
        </w:trPr>
        <w:tc>
          <w:tcPr>
            <w:tcW w:w="2293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10" w:type="dxa"/>
            <w:shd w:val="clear" w:color="auto" w:fill="FFFFFF"/>
          </w:tcPr>
          <w:p w14:paraId="56E939DA" w14:textId="6EFEFA12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11" w:type="dxa"/>
            <w:shd w:val="clear" w:color="auto" w:fill="FFFFFF"/>
          </w:tcPr>
          <w:p w14:paraId="56E939DC" w14:textId="280B8EF0" w:rsidR="001903D7" w:rsidRPr="007673FA" w:rsidRDefault="00A810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81766A" w:rsidRPr="007673FA" w14:paraId="56E939E2" w14:textId="77777777" w:rsidTr="00A028A9">
        <w:trPr>
          <w:trHeight w:val="348"/>
        </w:trPr>
        <w:tc>
          <w:tcPr>
            <w:tcW w:w="2293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89" w:type="dxa"/>
            <w:gridSpan w:val="3"/>
            <w:shd w:val="clear" w:color="auto" w:fill="FFFFFF"/>
          </w:tcPr>
          <w:p w14:paraId="56E939E1" w14:textId="09140AA8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89"/>
        <w:gridCol w:w="2214"/>
        <w:gridCol w:w="2268"/>
        <w:gridCol w:w="2995"/>
      </w:tblGrid>
      <w:tr w:rsidR="00116FBB" w:rsidRPr="009F5B61" w14:paraId="56E939EA" w14:textId="77777777" w:rsidTr="00A028A9">
        <w:trPr>
          <w:trHeight w:val="319"/>
        </w:trPr>
        <w:tc>
          <w:tcPr>
            <w:tcW w:w="228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477" w:type="dxa"/>
            <w:gridSpan w:val="3"/>
            <w:shd w:val="clear" w:color="auto" w:fill="FFFFFF"/>
          </w:tcPr>
          <w:p w14:paraId="146530FF" w14:textId="77777777" w:rsidR="00A810A9" w:rsidRDefault="00A810A9" w:rsidP="00FC62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Nova univerza, </w:t>
            </w:r>
            <w:r w:rsidR="00FC62B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Graduate School of Government and </w:t>
            </w:r>
          </w:p>
          <w:p w14:paraId="56E939E9" w14:textId="694B9A23" w:rsidR="00116FBB" w:rsidRPr="005E466D" w:rsidRDefault="00FC62B1" w:rsidP="00FC62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European Studies</w:t>
            </w:r>
          </w:p>
        </w:tc>
      </w:tr>
      <w:tr w:rsidR="007967A9" w:rsidRPr="005E466D" w14:paraId="56E939F1" w14:textId="77777777" w:rsidTr="00A028A9">
        <w:trPr>
          <w:trHeight w:val="319"/>
        </w:trPr>
        <w:tc>
          <w:tcPr>
            <w:tcW w:w="228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4" w:type="dxa"/>
            <w:shd w:val="clear" w:color="auto" w:fill="FFFFFF"/>
          </w:tcPr>
          <w:p w14:paraId="56E939EE" w14:textId="3E582B7B" w:rsidR="007967A9" w:rsidRPr="005E466D" w:rsidRDefault="00FC62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SI KRANJ03</w:t>
            </w:r>
          </w:p>
        </w:tc>
        <w:tc>
          <w:tcPr>
            <w:tcW w:w="226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95" w:type="dxa"/>
            <w:shd w:val="clear" w:color="auto" w:fill="FFFFFF"/>
          </w:tcPr>
          <w:p w14:paraId="56E939F0" w14:textId="0DC1D468" w:rsidR="007967A9" w:rsidRPr="005E466D" w:rsidRDefault="007967A9" w:rsidP="00FC62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A028A9">
        <w:trPr>
          <w:trHeight w:val="481"/>
        </w:trPr>
        <w:tc>
          <w:tcPr>
            <w:tcW w:w="228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4" w:type="dxa"/>
            <w:shd w:val="clear" w:color="auto" w:fill="FFFFFF"/>
          </w:tcPr>
          <w:p w14:paraId="622D634E" w14:textId="6C017981" w:rsidR="00A028A9" w:rsidRDefault="006C26F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Žanova ulica 3</w:t>
            </w:r>
          </w:p>
          <w:p w14:paraId="56E939F3" w14:textId="53EA64E4" w:rsidR="007967A9" w:rsidRPr="005E466D" w:rsidRDefault="00A02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4000 Kranj</w:t>
            </w:r>
          </w:p>
        </w:tc>
        <w:tc>
          <w:tcPr>
            <w:tcW w:w="226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95" w:type="dxa"/>
            <w:shd w:val="clear" w:color="auto" w:fill="FFFFFF"/>
          </w:tcPr>
          <w:p w14:paraId="56E939F5" w14:textId="0E71A143" w:rsidR="007967A9" w:rsidRPr="005E466D" w:rsidRDefault="00A028A9" w:rsidP="00A02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Slovenia</w:t>
            </w:r>
          </w:p>
        </w:tc>
      </w:tr>
      <w:tr w:rsidR="007967A9" w:rsidRPr="005E466D" w14:paraId="56E939FC" w14:textId="77777777" w:rsidTr="00A028A9">
        <w:trPr>
          <w:trHeight w:val="826"/>
        </w:trPr>
        <w:tc>
          <w:tcPr>
            <w:tcW w:w="2289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4" w:type="dxa"/>
            <w:shd w:val="clear" w:color="auto" w:fill="FFFFFF"/>
          </w:tcPr>
          <w:p w14:paraId="26854CC3" w14:textId="1D0AFD7F" w:rsidR="007967A9" w:rsidRPr="00A028A9" w:rsidRDefault="006C26F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Kaja Godec</w:t>
            </w:r>
          </w:p>
          <w:p w14:paraId="56E939F8" w14:textId="63504B3D" w:rsidR="00A028A9" w:rsidRPr="00A028A9" w:rsidRDefault="00A02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A028A9">
              <w:rPr>
                <w:rFonts w:ascii="Verdana" w:hAnsi="Verdana" w:cs="Arial"/>
                <w:color w:val="002060"/>
                <w:sz w:val="18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95" w:type="dxa"/>
            <w:shd w:val="clear" w:color="auto" w:fill="FFFFFF"/>
          </w:tcPr>
          <w:p w14:paraId="258D03DB" w14:textId="3AA720A8" w:rsidR="007967A9" w:rsidRPr="00A028A9" w:rsidRDefault="00FD123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="006C26F7">
                <w:rPr>
                  <w:rStyle w:val="Hiperpovezava"/>
                  <w:rFonts w:ascii="Verdana" w:hAnsi="Verdana" w:cs="Arial"/>
                  <w:b/>
                  <w:sz w:val="18"/>
                  <w:lang w:val="fr-BE"/>
                </w:rPr>
                <w:t>kaja.godec@fds.nova-uni.si</w:t>
              </w:r>
            </w:hyperlink>
          </w:p>
          <w:p w14:paraId="56E939FB" w14:textId="3B017312" w:rsidR="00A028A9" w:rsidRPr="00A028A9" w:rsidRDefault="00A02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A028A9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+386 4 260 18 59</w:t>
            </w:r>
          </w:p>
        </w:tc>
      </w:tr>
      <w:tr w:rsidR="00F8532D" w:rsidRPr="005F0E76" w14:paraId="56E93A03" w14:textId="77777777" w:rsidTr="00A028A9">
        <w:trPr>
          <w:trHeight w:val="826"/>
        </w:trPr>
        <w:tc>
          <w:tcPr>
            <w:tcW w:w="2289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4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95" w:type="dxa"/>
            <w:shd w:val="clear" w:color="auto" w:fill="FFFFFF"/>
          </w:tcPr>
          <w:p w14:paraId="7F97F706" w14:textId="5FA2A4A5" w:rsidR="006F285A" w:rsidRDefault="00FD123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8A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D123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89"/>
        <w:gridCol w:w="2214"/>
        <w:gridCol w:w="2268"/>
        <w:gridCol w:w="2992"/>
      </w:tblGrid>
      <w:tr w:rsidR="00A75662" w:rsidRPr="007673FA" w14:paraId="56E93A0A" w14:textId="77777777" w:rsidTr="00A028A9">
        <w:trPr>
          <w:trHeight w:val="375"/>
        </w:trPr>
        <w:tc>
          <w:tcPr>
            <w:tcW w:w="2289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14" w:type="dxa"/>
            <w:shd w:val="clear" w:color="auto" w:fill="FFFFFF"/>
          </w:tcPr>
          <w:p w14:paraId="56E93A07" w14:textId="197EF7C0" w:rsidR="00A75662" w:rsidRPr="007673FA" w:rsidRDefault="00A75662" w:rsidP="00A02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9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028A9">
        <w:trPr>
          <w:trHeight w:val="375"/>
        </w:trPr>
        <w:tc>
          <w:tcPr>
            <w:tcW w:w="2289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4" w:type="dxa"/>
            <w:shd w:val="clear" w:color="auto" w:fill="FFFFFF"/>
          </w:tcPr>
          <w:p w14:paraId="56E93A0E" w14:textId="66C719EF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028A9">
        <w:trPr>
          <w:trHeight w:val="565"/>
        </w:trPr>
        <w:tc>
          <w:tcPr>
            <w:tcW w:w="2289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4" w:type="dxa"/>
            <w:shd w:val="clear" w:color="auto" w:fill="FFFFFF"/>
          </w:tcPr>
          <w:p w14:paraId="56E93A13" w14:textId="27DC6CC1" w:rsidR="007967A9" w:rsidRPr="00EA669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92" w:type="dxa"/>
            <w:shd w:val="clear" w:color="auto" w:fill="FFFFFF"/>
          </w:tcPr>
          <w:p w14:paraId="56E93A15" w14:textId="137ACA0D" w:rsidR="007967A9" w:rsidRPr="007673FA" w:rsidRDefault="007967A9" w:rsidP="00EA669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A028A9">
        <w:trPr>
          <w:trHeight w:val="606"/>
        </w:trPr>
        <w:tc>
          <w:tcPr>
            <w:tcW w:w="2289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4" w:type="dxa"/>
            <w:shd w:val="clear" w:color="auto" w:fill="FFFFFF"/>
          </w:tcPr>
          <w:p w14:paraId="56E93A18" w14:textId="5A11F570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92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7A01F0F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A775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102D4F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A7753">
              <w:rPr>
                <w:rFonts w:ascii="Verdana" w:hAnsi="Verdana" w:cs="Calibri"/>
                <w:sz w:val="20"/>
                <w:lang w:val="en-GB"/>
              </w:rPr>
              <w:t xml:space="preserve"> mag. Olga Jambrek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4716" w14:textId="77777777" w:rsidR="003D4245" w:rsidRDefault="003D4245">
      <w:r>
        <w:separator/>
      </w:r>
    </w:p>
  </w:endnote>
  <w:endnote w:type="continuationSeparator" w:id="0">
    <w:p w14:paraId="1EE102E5" w14:textId="77777777" w:rsidR="003D4245" w:rsidRDefault="003D424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AF1EEC9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2AD7C" w14:textId="77777777" w:rsidR="003D4245" w:rsidRDefault="003D4245">
      <w:r>
        <w:separator/>
      </w:r>
    </w:p>
  </w:footnote>
  <w:footnote w:type="continuationSeparator" w:id="0">
    <w:p w14:paraId="2C5A96AE" w14:textId="77777777" w:rsidR="003D4245" w:rsidRDefault="003D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297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24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6F7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39A9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8A9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0A9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D74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3C58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69C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A7753"/>
    <w:rsid w:val="00FB0346"/>
    <w:rsid w:val="00FB4C49"/>
    <w:rsid w:val="00FB790A"/>
    <w:rsid w:val="00FC00EA"/>
    <w:rsid w:val="00FC62B1"/>
    <w:rsid w:val="00FC69B2"/>
    <w:rsid w:val="00FC717B"/>
    <w:rsid w:val="00FC78C2"/>
    <w:rsid w:val="00FD1236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D1A8B848-F77B-4B7E-8C2C-41ACBE4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dimitrijevic@fd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D4E150-F4E4-40D7-84F7-B5C2ACF9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439</Words>
  <Characters>2756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Kaja Godec</cp:lastModifiedBy>
  <cp:revision>5</cp:revision>
  <cp:lastPrinted>2013-11-06T08:46:00Z</cp:lastPrinted>
  <dcterms:created xsi:type="dcterms:W3CDTF">2019-01-09T12:14:00Z</dcterms:created>
  <dcterms:modified xsi:type="dcterms:W3CDTF">2019-10-24T13:30:00Z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